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494B" w14:textId="77777777" w:rsidR="0097705E" w:rsidRDefault="0097705E">
      <w:pPr>
        <w:pStyle w:val="BodyText"/>
        <w:spacing w:before="10"/>
        <w:rPr>
          <w:rFonts w:ascii="Times New Roman"/>
          <w:sz w:val="13"/>
        </w:rPr>
      </w:pPr>
    </w:p>
    <w:p w14:paraId="3F248C20" w14:textId="77777777" w:rsidR="0097705E" w:rsidRDefault="0097705E">
      <w:pPr>
        <w:rPr>
          <w:rFonts w:ascii="Times New Roman"/>
          <w:sz w:val="13"/>
        </w:rPr>
        <w:sectPr w:rsidR="0097705E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14:paraId="78208535" w14:textId="77777777" w:rsidR="0097705E" w:rsidRDefault="0097705E">
      <w:pPr>
        <w:pStyle w:val="BodyText"/>
        <w:rPr>
          <w:rFonts w:ascii="Times New Roman"/>
          <w:sz w:val="20"/>
        </w:rPr>
      </w:pPr>
    </w:p>
    <w:p w14:paraId="12A33D70" w14:textId="77777777" w:rsidR="0097705E" w:rsidRDefault="0097705E">
      <w:pPr>
        <w:pStyle w:val="BodyText"/>
        <w:rPr>
          <w:rFonts w:ascii="Times New Roman"/>
          <w:sz w:val="20"/>
        </w:rPr>
      </w:pPr>
    </w:p>
    <w:p w14:paraId="1B78BCD8" w14:textId="77777777" w:rsidR="0097705E" w:rsidRDefault="0097705E">
      <w:pPr>
        <w:pStyle w:val="BodyText"/>
        <w:rPr>
          <w:rFonts w:ascii="Times New Roman"/>
          <w:sz w:val="20"/>
        </w:rPr>
      </w:pPr>
    </w:p>
    <w:p w14:paraId="01F16511" w14:textId="77777777" w:rsidR="0097705E" w:rsidRDefault="0097705E">
      <w:pPr>
        <w:pStyle w:val="BodyText"/>
        <w:rPr>
          <w:rFonts w:ascii="Times New Roman"/>
          <w:sz w:val="20"/>
        </w:rPr>
      </w:pPr>
    </w:p>
    <w:p w14:paraId="24BEF24D" w14:textId="77777777" w:rsidR="0097705E" w:rsidRDefault="0097705E">
      <w:pPr>
        <w:pStyle w:val="BodyText"/>
        <w:rPr>
          <w:rFonts w:ascii="Times New Roman"/>
          <w:sz w:val="20"/>
        </w:rPr>
      </w:pPr>
    </w:p>
    <w:p w14:paraId="4C62457F" w14:textId="77777777" w:rsidR="0097705E" w:rsidRDefault="0097705E">
      <w:pPr>
        <w:pStyle w:val="BodyText"/>
        <w:rPr>
          <w:rFonts w:ascii="Times New Roman"/>
          <w:sz w:val="20"/>
        </w:rPr>
      </w:pPr>
    </w:p>
    <w:p w14:paraId="7110FB97" w14:textId="77777777" w:rsidR="0097705E" w:rsidRDefault="0097705E">
      <w:pPr>
        <w:pStyle w:val="BodyText"/>
        <w:rPr>
          <w:rFonts w:ascii="Times New Roman"/>
          <w:sz w:val="20"/>
        </w:rPr>
      </w:pPr>
    </w:p>
    <w:p w14:paraId="3390C39F" w14:textId="77777777" w:rsidR="0097705E" w:rsidRDefault="0097705E">
      <w:pPr>
        <w:pStyle w:val="BodyText"/>
        <w:rPr>
          <w:rFonts w:ascii="Times New Roman"/>
          <w:sz w:val="20"/>
        </w:rPr>
      </w:pPr>
    </w:p>
    <w:p w14:paraId="53AD76AA" w14:textId="77777777" w:rsidR="0097705E" w:rsidRDefault="0097705E">
      <w:pPr>
        <w:pStyle w:val="BodyText"/>
        <w:rPr>
          <w:rFonts w:ascii="Times New Roman"/>
          <w:sz w:val="20"/>
        </w:rPr>
      </w:pPr>
    </w:p>
    <w:p w14:paraId="40AE31AC" w14:textId="77777777" w:rsidR="0097705E" w:rsidRDefault="0097705E">
      <w:pPr>
        <w:pStyle w:val="BodyText"/>
        <w:rPr>
          <w:rFonts w:ascii="Times New Roman"/>
          <w:sz w:val="20"/>
        </w:rPr>
      </w:pPr>
    </w:p>
    <w:p w14:paraId="75B46C1F" w14:textId="77777777" w:rsidR="0097705E" w:rsidRDefault="0097705E">
      <w:pPr>
        <w:pStyle w:val="BodyText"/>
        <w:rPr>
          <w:rFonts w:ascii="Times New Roman"/>
          <w:sz w:val="20"/>
        </w:rPr>
      </w:pPr>
    </w:p>
    <w:p w14:paraId="25A4DCE5" w14:textId="1A9C6660" w:rsidR="0097705E" w:rsidRDefault="0097705E">
      <w:pPr>
        <w:pStyle w:val="BodyText"/>
        <w:spacing w:before="10"/>
        <w:rPr>
          <w:rFonts w:ascii="Times New Roman"/>
          <w:sz w:val="14"/>
        </w:rPr>
      </w:pPr>
    </w:p>
    <w:p w14:paraId="40BB0BF1" w14:textId="7D102938" w:rsidR="0097705E" w:rsidRDefault="002A32E1">
      <w:pPr>
        <w:pStyle w:val="BodyText"/>
        <w:ind w:left="172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C299528" wp14:editId="342FC0C1">
            <wp:simplePos x="0" y="0"/>
            <wp:positionH relativeFrom="column">
              <wp:posOffset>1091098</wp:posOffset>
            </wp:positionH>
            <wp:positionV relativeFrom="paragraph">
              <wp:posOffset>37103</wp:posOffset>
            </wp:positionV>
            <wp:extent cx="914400" cy="1280594"/>
            <wp:effectExtent l="0" t="0" r="0" b="0"/>
            <wp:wrapSquare wrapText="bothSides"/>
            <wp:docPr id="268809491" name="Picture 1" descr="Medium shot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09491" name="Picture 1" descr="Medium shot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DEF9C" w14:textId="640E8141" w:rsidR="00DB5C0C" w:rsidRDefault="00DB5C0C">
      <w:pPr>
        <w:pStyle w:val="Heading1"/>
        <w:spacing w:before="150"/>
        <w:ind w:right="933"/>
        <w:rPr>
          <w:spacing w:val="-5"/>
        </w:rPr>
      </w:pPr>
    </w:p>
    <w:p w14:paraId="1618291B" w14:textId="0F761DF5" w:rsidR="00DB5C0C" w:rsidRDefault="00DB5C0C">
      <w:pPr>
        <w:pStyle w:val="Heading1"/>
        <w:spacing w:before="150"/>
        <w:ind w:right="933"/>
        <w:rPr>
          <w:spacing w:val="-5"/>
        </w:rPr>
      </w:pPr>
    </w:p>
    <w:p w14:paraId="3270F9F1" w14:textId="2DFC7CB7" w:rsidR="00DB5C0C" w:rsidRDefault="00DB5C0C">
      <w:pPr>
        <w:pStyle w:val="Heading1"/>
        <w:spacing w:before="150"/>
        <w:ind w:right="933"/>
        <w:rPr>
          <w:spacing w:val="-5"/>
        </w:rPr>
      </w:pPr>
    </w:p>
    <w:p w14:paraId="62C5F2B7" w14:textId="2FEA46D1" w:rsidR="0097705E" w:rsidRPr="00DB5C0C" w:rsidRDefault="00DB5C0C">
      <w:pPr>
        <w:pStyle w:val="Heading1"/>
        <w:spacing w:before="150"/>
        <w:ind w:right="933"/>
        <w:rPr>
          <w:rFonts w:asciiTheme="minorHAnsi" w:hAnsiTheme="minorHAnsi" w:cstheme="minorHAnsi"/>
          <w:sz w:val="22"/>
          <w:szCs w:val="22"/>
        </w:rPr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2A32E1" w:rsidRPr="00DB5C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0560" behindDoc="0" locked="0" layoutInCell="1" allowOverlap="1" wp14:anchorId="7F2F80EB" wp14:editId="5C71C2E3">
            <wp:simplePos x="0" y="0"/>
            <wp:positionH relativeFrom="page">
              <wp:posOffset>212724</wp:posOffset>
            </wp:positionH>
            <wp:positionV relativeFrom="paragraph">
              <wp:posOffset>-2822965</wp:posOffset>
            </wp:positionV>
            <wp:extent cx="2733674" cy="6286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4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2E1" w:rsidRPr="00DB5C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34E60B3" wp14:editId="07284BA2">
                <wp:simplePos x="0" y="0"/>
                <wp:positionH relativeFrom="page">
                  <wp:posOffset>0</wp:posOffset>
                </wp:positionH>
                <wp:positionV relativeFrom="paragraph">
                  <wp:posOffset>-2033905</wp:posOffset>
                </wp:positionV>
                <wp:extent cx="7772400" cy="667385"/>
                <wp:effectExtent l="0" t="0" r="0" b="0"/>
                <wp:wrapNone/>
                <wp:docPr id="119105388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67385"/>
                          <a:chOff x="0" y="-3203"/>
                          <a:chExt cx="12240" cy="1051"/>
                        </a:xfrm>
                      </wpg:grpSpPr>
                      <wps:wsp>
                        <wps:cNvPr id="193371436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-3203"/>
                            <a:ext cx="12240" cy="1051"/>
                          </a:xfrm>
                          <a:prstGeom prst="rect">
                            <a:avLst/>
                          </a:prstGeom>
                          <a:solidFill>
                            <a:srgbClr val="90316E">
                              <a:alpha val="8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3927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03"/>
                            <a:ext cx="12240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E42BD" w14:textId="73F17684" w:rsidR="0097705E" w:rsidRDefault="002A32E1">
                              <w:pPr>
                                <w:spacing w:before="206"/>
                                <w:ind w:left="2580" w:right="2708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8"/>
                                </w:rPr>
                                <w:t>UV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8"/>
                                </w:rPr>
                                <w:t>Index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48"/>
                                </w:rPr>
                                <w:t xml:space="preserve"> </w:t>
                              </w:r>
                              <w:r w:rsidR="00DB5C0C">
                                <w:rPr>
                                  <w:b/>
                                  <w:color w:val="FFFFFF"/>
                                  <w:spacing w:val="-8"/>
                                  <w:sz w:val="48"/>
                                </w:rPr>
                                <w:t>Scientific Experts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60B3" id="docshapegroup1" o:spid="_x0000_s1026" style="position:absolute;left:0;text-align:left;margin-left:0;margin-top:-160.15pt;width:612pt;height:52.55pt;z-index:15729664;mso-position-horizontal-relative:page" coordorigin=",-3203" coordsize="12240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">
                <v:rect id="docshape2" o:spid="_x0000_s1027" style="position:absolute;top:-3203;width:1224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" fillcolor="#90316e" stroked="f">
                  <v:fill opacity="58853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-3203;width:1224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" filled="f" stroked="f">
                  <v:textbox inset="0,0,0,0">
                    <w:txbxContent>
                      <w:p w14:paraId="457E42BD" w14:textId="73F17684" w:rsidR="0097705E" w:rsidRDefault="002A32E1">
                        <w:pPr>
                          <w:spacing w:before="206"/>
                          <w:ind w:left="2580" w:right="2708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48"/>
                          </w:rPr>
                          <w:t>UV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8"/>
                          </w:rPr>
                          <w:t>Index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48"/>
                          </w:rPr>
                          <w:t xml:space="preserve"> </w:t>
                        </w:r>
                        <w:r w:rsidR="00DB5C0C">
                          <w:rPr>
                            <w:b/>
                            <w:color w:val="FFFFFF"/>
                            <w:spacing w:val="-8"/>
                            <w:sz w:val="48"/>
                          </w:rPr>
                          <w:t>Scientific Experts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32E1" w:rsidRPr="00DB5C0C">
        <w:rPr>
          <w:rFonts w:asciiTheme="minorHAnsi" w:hAnsiTheme="minorHAnsi" w:cstheme="minorHAnsi"/>
          <w:spacing w:val="-5"/>
          <w:sz w:val="22"/>
          <w:szCs w:val="22"/>
        </w:rPr>
        <w:t>Alexandra</w:t>
      </w:r>
      <w:r w:rsidR="002A32E1"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A32E1" w:rsidRPr="00DB5C0C">
        <w:rPr>
          <w:rFonts w:asciiTheme="minorHAnsi" w:hAnsiTheme="minorHAnsi" w:cstheme="minorHAnsi"/>
          <w:spacing w:val="-4"/>
          <w:sz w:val="22"/>
          <w:szCs w:val="22"/>
        </w:rPr>
        <w:t>Kowcz</w:t>
      </w:r>
    </w:p>
    <w:p w14:paraId="5EFD5256" w14:textId="77777777" w:rsidR="0097705E" w:rsidRPr="00DB5C0C" w:rsidRDefault="002A32E1" w:rsidP="00DB5C0C">
      <w:pPr>
        <w:spacing w:before="128"/>
        <w:ind w:left="1652" w:hanging="609"/>
        <w:rPr>
          <w:rFonts w:asciiTheme="minorHAnsi" w:hAnsiTheme="minorHAnsi" w:cstheme="minorHAnsi"/>
        </w:rPr>
      </w:pPr>
      <w:r w:rsidRPr="00DB5C0C">
        <w:rPr>
          <w:rFonts w:asciiTheme="minorHAnsi" w:hAnsiTheme="minorHAnsi" w:cstheme="minorHAnsi"/>
          <w:spacing w:val="-2"/>
        </w:rPr>
        <w:t>Chief</w:t>
      </w:r>
      <w:r w:rsidRPr="00DB5C0C">
        <w:rPr>
          <w:rFonts w:asciiTheme="minorHAnsi" w:hAnsiTheme="minorHAnsi" w:cstheme="minorHAnsi"/>
          <w:spacing w:val="-14"/>
        </w:rPr>
        <w:t xml:space="preserve"> </w:t>
      </w:r>
      <w:r w:rsidRPr="00DB5C0C">
        <w:rPr>
          <w:rFonts w:asciiTheme="minorHAnsi" w:hAnsiTheme="minorHAnsi" w:cstheme="minorHAnsi"/>
          <w:spacing w:val="-2"/>
        </w:rPr>
        <w:t>Scientist</w:t>
      </w:r>
      <w:r w:rsidRPr="00DB5C0C">
        <w:rPr>
          <w:rFonts w:asciiTheme="minorHAnsi" w:hAnsiTheme="minorHAnsi" w:cstheme="minorHAnsi"/>
          <w:spacing w:val="-13"/>
        </w:rPr>
        <w:t xml:space="preserve"> </w:t>
      </w:r>
      <w:r w:rsidRPr="00DB5C0C">
        <w:rPr>
          <w:rFonts w:asciiTheme="minorHAnsi" w:hAnsiTheme="minorHAnsi" w:cstheme="minorHAnsi"/>
          <w:spacing w:val="-2"/>
        </w:rPr>
        <w:t>&amp;</w:t>
      </w:r>
      <w:r w:rsidRPr="00DB5C0C">
        <w:rPr>
          <w:rFonts w:asciiTheme="minorHAnsi" w:hAnsiTheme="minorHAnsi" w:cstheme="minorHAnsi"/>
          <w:spacing w:val="-13"/>
        </w:rPr>
        <w:t xml:space="preserve"> </w:t>
      </w:r>
      <w:r w:rsidRPr="00DB5C0C">
        <w:rPr>
          <w:rFonts w:asciiTheme="minorHAnsi" w:hAnsiTheme="minorHAnsi" w:cstheme="minorHAnsi"/>
          <w:spacing w:val="-2"/>
        </w:rPr>
        <w:t>Executive</w:t>
      </w:r>
      <w:r w:rsidRPr="00DB5C0C">
        <w:rPr>
          <w:rFonts w:asciiTheme="minorHAnsi" w:hAnsiTheme="minorHAnsi" w:cstheme="minorHAnsi"/>
          <w:spacing w:val="-14"/>
        </w:rPr>
        <w:t xml:space="preserve"> </w:t>
      </w:r>
      <w:r w:rsidRPr="00DB5C0C">
        <w:rPr>
          <w:rFonts w:asciiTheme="minorHAnsi" w:hAnsiTheme="minorHAnsi" w:cstheme="minorHAnsi"/>
          <w:spacing w:val="-2"/>
        </w:rPr>
        <w:t xml:space="preserve">Vice </w:t>
      </w:r>
      <w:r w:rsidRPr="00DB5C0C">
        <w:rPr>
          <w:rFonts w:asciiTheme="minorHAnsi" w:hAnsiTheme="minorHAnsi" w:cstheme="minorHAnsi"/>
        </w:rPr>
        <w:t>President, Science</w:t>
      </w:r>
    </w:p>
    <w:p w14:paraId="374C90BF" w14:textId="2AEC92DB" w:rsidR="0097705E" w:rsidRDefault="0097705E">
      <w:pPr>
        <w:pStyle w:val="BodyText"/>
        <w:rPr>
          <w:sz w:val="20"/>
        </w:rPr>
      </w:pPr>
    </w:p>
    <w:p w14:paraId="0F59D19F" w14:textId="0A8909B5" w:rsidR="0097705E" w:rsidRDefault="0097705E">
      <w:pPr>
        <w:pStyle w:val="BodyText"/>
        <w:rPr>
          <w:sz w:val="20"/>
        </w:rPr>
      </w:pPr>
    </w:p>
    <w:p w14:paraId="03CB7943" w14:textId="53FC789B" w:rsidR="0097705E" w:rsidRDefault="002A32E1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9554CFD" wp14:editId="7D892381">
            <wp:simplePos x="0" y="0"/>
            <wp:positionH relativeFrom="column">
              <wp:posOffset>1038225</wp:posOffset>
            </wp:positionH>
            <wp:positionV relativeFrom="paragraph">
              <wp:posOffset>92393</wp:posOffset>
            </wp:positionV>
            <wp:extent cx="990600" cy="1386862"/>
            <wp:effectExtent l="0" t="0" r="0" b="3810"/>
            <wp:wrapSquare wrapText="bothSides"/>
            <wp:docPr id="31834493" name="Picture 6" descr="Dr Patricia Farris (@DermDocFarri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 Patricia Farris (@DermDocFarris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F7B12B" w14:textId="5EC45291" w:rsidR="0097705E" w:rsidRDefault="0097705E">
      <w:pPr>
        <w:pStyle w:val="BodyText"/>
        <w:rPr>
          <w:sz w:val="20"/>
        </w:rPr>
      </w:pPr>
    </w:p>
    <w:p w14:paraId="4C549071" w14:textId="796A3DC2" w:rsidR="0097705E" w:rsidRDefault="0097705E">
      <w:pPr>
        <w:pStyle w:val="BodyText"/>
        <w:rPr>
          <w:sz w:val="20"/>
        </w:rPr>
      </w:pPr>
    </w:p>
    <w:p w14:paraId="63362660" w14:textId="347051BC" w:rsidR="0097705E" w:rsidRDefault="0097705E">
      <w:pPr>
        <w:pStyle w:val="BodyText"/>
        <w:rPr>
          <w:sz w:val="20"/>
        </w:rPr>
      </w:pPr>
    </w:p>
    <w:p w14:paraId="2F6B1D39" w14:textId="7B87015D" w:rsidR="0097705E" w:rsidRDefault="0097705E">
      <w:pPr>
        <w:pStyle w:val="BodyText"/>
        <w:rPr>
          <w:sz w:val="20"/>
        </w:rPr>
      </w:pPr>
    </w:p>
    <w:p w14:paraId="3B4CE036" w14:textId="33D29C62" w:rsidR="0097705E" w:rsidRDefault="0097705E">
      <w:pPr>
        <w:pStyle w:val="BodyText"/>
        <w:rPr>
          <w:sz w:val="20"/>
        </w:rPr>
      </w:pPr>
    </w:p>
    <w:p w14:paraId="0F423C8E" w14:textId="510EA68F" w:rsidR="0097705E" w:rsidRDefault="0097705E">
      <w:pPr>
        <w:pStyle w:val="BodyText"/>
        <w:spacing w:before="2"/>
        <w:rPr>
          <w:sz w:val="12"/>
        </w:rPr>
      </w:pPr>
    </w:p>
    <w:p w14:paraId="7D6B88BA" w14:textId="0E411A14" w:rsidR="00DB5C0C" w:rsidRDefault="00DB5C0C">
      <w:pPr>
        <w:pStyle w:val="Heading1"/>
        <w:spacing w:before="168"/>
        <w:ind w:right="973"/>
        <w:rPr>
          <w:rFonts w:ascii="Calibri" w:hAnsi="Calibri" w:cs="Calibri"/>
          <w:spacing w:val="-6"/>
          <w:sz w:val="22"/>
          <w:szCs w:val="22"/>
        </w:rPr>
      </w:pPr>
    </w:p>
    <w:p w14:paraId="7B19CB41" w14:textId="5A8492CC" w:rsidR="0097705E" w:rsidRPr="00DB5C0C" w:rsidRDefault="002A32E1">
      <w:pPr>
        <w:pStyle w:val="Heading1"/>
        <w:spacing w:before="168"/>
        <w:ind w:right="973"/>
        <w:rPr>
          <w:rFonts w:ascii="Calibri" w:hAnsi="Calibri" w:cs="Calibri"/>
          <w:sz w:val="22"/>
          <w:szCs w:val="22"/>
        </w:rPr>
      </w:pPr>
      <w:r w:rsidRPr="00DB5C0C">
        <w:rPr>
          <w:rFonts w:ascii="Calibri" w:hAnsi="Calibri" w:cs="Calibri"/>
          <w:spacing w:val="-6"/>
          <w:sz w:val="22"/>
          <w:szCs w:val="22"/>
        </w:rPr>
        <w:t>Patricia</w:t>
      </w:r>
      <w:r w:rsidRPr="00DB5C0C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B5C0C">
        <w:rPr>
          <w:rFonts w:ascii="Calibri" w:hAnsi="Calibri" w:cs="Calibri"/>
          <w:spacing w:val="-6"/>
          <w:sz w:val="22"/>
          <w:szCs w:val="22"/>
        </w:rPr>
        <w:t>K.</w:t>
      </w:r>
      <w:r w:rsidRPr="00DB5C0C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B5C0C">
        <w:rPr>
          <w:rFonts w:ascii="Calibri" w:hAnsi="Calibri" w:cs="Calibri"/>
          <w:spacing w:val="-6"/>
          <w:sz w:val="22"/>
          <w:szCs w:val="22"/>
        </w:rPr>
        <w:t>Farris,</w:t>
      </w:r>
      <w:r w:rsidRPr="00DB5C0C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DB5C0C">
        <w:rPr>
          <w:rFonts w:ascii="Calibri" w:hAnsi="Calibri" w:cs="Calibri"/>
          <w:spacing w:val="-6"/>
          <w:sz w:val="22"/>
          <w:szCs w:val="22"/>
        </w:rPr>
        <w:t>M.D.</w:t>
      </w:r>
    </w:p>
    <w:p w14:paraId="27977B3E" w14:textId="66786284" w:rsidR="0097705E" w:rsidRDefault="002A32E1">
      <w:pPr>
        <w:spacing w:before="128"/>
        <w:ind w:left="1130" w:right="973"/>
        <w:jc w:val="center"/>
      </w:pPr>
      <w:r w:rsidRPr="00DB5C0C">
        <w:rPr>
          <w:rFonts w:ascii="Calibri" w:hAnsi="Calibri" w:cs="Calibri"/>
          <w:spacing w:val="-4"/>
        </w:rPr>
        <w:t>Cosmetic</w:t>
      </w:r>
      <w:r w:rsidRPr="00DB5C0C">
        <w:rPr>
          <w:rFonts w:ascii="Calibri" w:hAnsi="Calibri" w:cs="Calibri"/>
          <w:spacing w:val="-3"/>
        </w:rPr>
        <w:t xml:space="preserve"> </w:t>
      </w:r>
      <w:r w:rsidRPr="00DB5C0C">
        <w:rPr>
          <w:rFonts w:ascii="Calibri" w:hAnsi="Calibri" w:cs="Calibri"/>
          <w:spacing w:val="-2"/>
        </w:rPr>
        <w:t>Dermatologist</w:t>
      </w:r>
    </w:p>
    <w:p w14:paraId="795FD276" w14:textId="545137FA" w:rsidR="0097705E" w:rsidRDefault="002A32E1">
      <w:pPr>
        <w:pStyle w:val="Title"/>
      </w:pPr>
      <w:r>
        <w:br w:type="column"/>
      </w:r>
      <w:r>
        <w:rPr>
          <w:color w:val="3394CA"/>
        </w:rPr>
        <w:t>Committed</w:t>
      </w:r>
      <w:r>
        <w:rPr>
          <w:color w:val="3394CA"/>
          <w:spacing w:val="3"/>
        </w:rPr>
        <w:t xml:space="preserve"> </w:t>
      </w:r>
      <w:r>
        <w:rPr>
          <w:color w:val="3394CA"/>
        </w:rPr>
        <w:t>to</w:t>
      </w:r>
      <w:r>
        <w:rPr>
          <w:color w:val="3394CA"/>
          <w:spacing w:val="4"/>
        </w:rPr>
        <w:t xml:space="preserve"> </w:t>
      </w:r>
      <w:r>
        <w:rPr>
          <w:color w:val="3394CA"/>
        </w:rPr>
        <w:t>Safety.</w:t>
      </w:r>
      <w:r>
        <w:rPr>
          <w:color w:val="3394CA"/>
          <w:spacing w:val="3"/>
        </w:rPr>
        <w:t xml:space="preserve"> </w:t>
      </w:r>
      <w:r>
        <w:rPr>
          <w:color w:val="56B350"/>
        </w:rPr>
        <w:t>Driven</w:t>
      </w:r>
      <w:r>
        <w:rPr>
          <w:color w:val="56B350"/>
          <w:spacing w:val="4"/>
        </w:rPr>
        <w:t xml:space="preserve"> </w:t>
      </w:r>
      <w:r>
        <w:rPr>
          <w:color w:val="56B350"/>
        </w:rPr>
        <w:t>by</w:t>
      </w:r>
      <w:r>
        <w:rPr>
          <w:color w:val="56B350"/>
          <w:spacing w:val="4"/>
        </w:rPr>
        <w:t xml:space="preserve"> </w:t>
      </w:r>
      <w:r>
        <w:rPr>
          <w:color w:val="56B350"/>
          <w:spacing w:val="-2"/>
        </w:rPr>
        <w:t>Science.</w:t>
      </w:r>
    </w:p>
    <w:p w14:paraId="6C19EA02" w14:textId="77777777" w:rsidR="0097705E" w:rsidRDefault="0097705E">
      <w:pPr>
        <w:pStyle w:val="BodyText"/>
        <w:rPr>
          <w:sz w:val="48"/>
        </w:rPr>
      </w:pPr>
    </w:p>
    <w:p w14:paraId="3933335B" w14:textId="77777777" w:rsidR="0097705E" w:rsidRDefault="0097705E">
      <w:pPr>
        <w:pStyle w:val="BodyText"/>
        <w:rPr>
          <w:sz w:val="48"/>
        </w:rPr>
      </w:pPr>
    </w:p>
    <w:p w14:paraId="7C4601CC" w14:textId="77777777" w:rsidR="0097705E" w:rsidRDefault="0097705E">
      <w:pPr>
        <w:pStyle w:val="BodyText"/>
        <w:rPr>
          <w:sz w:val="48"/>
        </w:rPr>
      </w:pPr>
    </w:p>
    <w:p w14:paraId="24BFE3DA" w14:textId="77777777" w:rsidR="0097705E" w:rsidRDefault="0097705E">
      <w:pPr>
        <w:pStyle w:val="BodyText"/>
        <w:spacing w:before="4"/>
        <w:rPr>
          <w:sz w:val="41"/>
        </w:rPr>
      </w:pPr>
    </w:p>
    <w:p w14:paraId="7094D5AB" w14:textId="18831D86" w:rsidR="0097705E" w:rsidRPr="00DB5C0C" w:rsidRDefault="002A32E1" w:rsidP="00DB5C0C">
      <w:pPr>
        <w:pStyle w:val="BodyText"/>
        <w:ind w:left="120" w:right="1195"/>
        <w:rPr>
          <w:rFonts w:asciiTheme="minorHAnsi" w:hAnsiTheme="minorHAnsi" w:cstheme="minorHAnsi"/>
          <w:sz w:val="22"/>
          <w:szCs w:val="22"/>
        </w:rPr>
      </w:pPr>
      <w:r w:rsidRPr="00DB5C0C">
        <w:rPr>
          <w:rFonts w:asciiTheme="minorHAnsi" w:hAnsiTheme="minorHAnsi" w:cstheme="minorHAnsi"/>
          <w:sz w:val="22"/>
          <w:szCs w:val="22"/>
        </w:rPr>
        <w:t xml:space="preserve">Alexandra Kowcz is chief scientist for </w:t>
      </w:r>
      <w:r w:rsidRPr="00D16BF6">
        <w:rPr>
          <w:rFonts w:asciiTheme="minorHAnsi" w:hAnsiTheme="minorHAnsi" w:cstheme="minorHAnsi"/>
          <w:sz w:val="22"/>
          <w:szCs w:val="22"/>
        </w:rPr>
        <w:t>the Personal Care Products Council (PCPC)</w:t>
      </w:r>
      <w:r w:rsidRPr="00DB5C0C">
        <w:rPr>
          <w:rFonts w:asciiTheme="minorHAnsi" w:hAnsiTheme="minorHAnsi" w:cstheme="minorHAnsi"/>
          <w:sz w:val="22"/>
          <w:szCs w:val="22"/>
        </w:rPr>
        <w:t>, overseeing PCPC’s scientific programs, technical committees and publications,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and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serves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as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the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industry’s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scientific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liaison</w:t>
      </w:r>
      <w:r w:rsidRPr="00DB5C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for domestic and international organizations.</w:t>
      </w:r>
    </w:p>
    <w:p w14:paraId="18D5F929" w14:textId="77777777" w:rsidR="0097705E" w:rsidRPr="00DB5C0C" w:rsidRDefault="0097705E" w:rsidP="00DB5C0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CCD87B3" w14:textId="1E6E0A24" w:rsidR="0097705E" w:rsidRPr="00DB5C0C" w:rsidRDefault="002A32E1" w:rsidP="00DB5C0C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DB5C0C">
        <w:rPr>
          <w:rFonts w:asciiTheme="minorHAnsi" w:hAnsiTheme="minorHAnsi" w:cstheme="minorHAnsi"/>
          <w:sz w:val="22"/>
          <w:szCs w:val="22"/>
        </w:rPr>
        <w:t>She</w:t>
      </w:r>
      <w:r w:rsidRPr="00DB5C0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joined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PCPC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in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2018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after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serving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as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vice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president</w:t>
      </w:r>
      <w:r w:rsidRPr="00DB5C0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pacing w:val="-5"/>
          <w:sz w:val="22"/>
          <w:szCs w:val="22"/>
        </w:rPr>
        <w:t>of</w:t>
      </w:r>
      <w:r w:rsidR="00DB5C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 xml:space="preserve">U.S. Research </w:t>
      </w:r>
      <w:r>
        <w:rPr>
          <w:rFonts w:asciiTheme="minorHAnsi" w:hAnsiTheme="minorHAnsi" w:cstheme="minorHAnsi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>&amp; Development at Beiersdorf, Inc., which manufactures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personal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care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5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>brands,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including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Nivea,</w:t>
      </w:r>
      <w:r w:rsidRPr="00DB5C0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Eucerin and Aquaphor. She holds degrees in</w:t>
      </w:r>
      <w:r>
        <w:rPr>
          <w:rFonts w:asciiTheme="minorHAnsi" w:hAnsiTheme="minorHAnsi" w:cstheme="minorHAnsi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 xml:space="preserve">biology and </w:t>
      </w:r>
      <w:r w:rsidRPr="00DB5C0C">
        <w:rPr>
          <w:rFonts w:asciiTheme="minorHAnsi" w:hAnsiTheme="minorHAnsi" w:cstheme="minorHAnsi"/>
          <w:sz w:val="22"/>
          <w:szCs w:val="22"/>
        </w:rPr>
        <w:t xml:space="preserve">chemistry from Fairfield University, completed graduate </w:t>
      </w:r>
      <w:r>
        <w:rPr>
          <w:rFonts w:asciiTheme="minorHAnsi" w:hAnsiTheme="minorHAnsi" w:cstheme="minorHAnsi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 xml:space="preserve">projects at Boston </w:t>
      </w:r>
      <w:r w:rsidRPr="00DB5C0C">
        <w:rPr>
          <w:rFonts w:asciiTheme="minorHAnsi" w:hAnsiTheme="minorHAnsi" w:cstheme="minorHAnsi"/>
          <w:sz w:val="22"/>
          <w:szCs w:val="22"/>
        </w:rPr>
        <w:t xml:space="preserve">College and received her M.B.A. from the University </w:t>
      </w:r>
      <w:r>
        <w:rPr>
          <w:rFonts w:asciiTheme="minorHAnsi" w:hAnsiTheme="minorHAnsi" w:cstheme="minorHAnsi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 xml:space="preserve">of Connecticut. She is </w:t>
      </w:r>
      <w:r w:rsidRPr="00DB5C0C">
        <w:rPr>
          <w:rFonts w:asciiTheme="minorHAnsi" w:hAnsiTheme="minorHAnsi" w:cstheme="minorHAnsi"/>
          <w:sz w:val="22"/>
          <w:szCs w:val="22"/>
        </w:rPr>
        <w:t xml:space="preserve">an active member of the Society of Cosmetic </w:t>
      </w:r>
      <w:r>
        <w:rPr>
          <w:rFonts w:asciiTheme="minorHAnsi" w:hAnsiTheme="minorHAnsi" w:cstheme="minorHAnsi"/>
          <w:sz w:val="22"/>
          <w:szCs w:val="22"/>
        </w:rPr>
        <w:br/>
      </w:r>
      <w:r w:rsidRPr="00DB5C0C">
        <w:rPr>
          <w:rFonts w:asciiTheme="minorHAnsi" w:hAnsiTheme="minorHAnsi" w:cstheme="minorHAnsi"/>
          <w:sz w:val="22"/>
          <w:szCs w:val="22"/>
        </w:rPr>
        <w:t>Chemist</w:t>
      </w:r>
      <w:r w:rsidRPr="00DB5C0C">
        <w:rPr>
          <w:rFonts w:asciiTheme="minorHAnsi" w:hAnsiTheme="minorHAnsi" w:cstheme="minorHAnsi"/>
          <w:sz w:val="22"/>
          <w:szCs w:val="22"/>
        </w:rPr>
        <w:t xml:space="preserve">s and the American </w:t>
      </w:r>
      <w:r w:rsidRPr="00DB5C0C">
        <w:rPr>
          <w:rFonts w:asciiTheme="minorHAnsi" w:hAnsiTheme="minorHAnsi" w:cstheme="minorHAnsi"/>
          <w:sz w:val="22"/>
          <w:szCs w:val="22"/>
        </w:rPr>
        <w:t xml:space="preserve">Academy of </w:t>
      </w:r>
      <w:r w:rsidRPr="00DB5C0C">
        <w:rPr>
          <w:rFonts w:asciiTheme="minorHAnsi" w:hAnsiTheme="minorHAnsi" w:cstheme="minorHAnsi"/>
          <w:spacing w:val="-2"/>
          <w:sz w:val="22"/>
          <w:szCs w:val="22"/>
        </w:rPr>
        <w:t>Dermatology.</w:t>
      </w:r>
    </w:p>
    <w:p w14:paraId="73DBC7E6" w14:textId="77777777" w:rsidR="0097705E" w:rsidRPr="00DB5C0C" w:rsidRDefault="0097705E" w:rsidP="00DB5C0C">
      <w:pPr>
        <w:pStyle w:val="BodyText"/>
        <w:rPr>
          <w:rFonts w:asciiTheme="minorHAnsi" w:hAnsiTheme="minorHAnsi" w:cstheme="minorHAnsi"/>
          <w:sz w:val="24"/>
        </w:rPr>
      </w:pPr>
    </w:p>
    <w:p w14:paraId="0900D5C4" w14:textId="77777777" w:rsidR="00DB5C0C" w:rsidRDefault="00DB5C0C" w:rsidP="00DB5C0C">
      <w:pPr>
        <w:pStyle w:val="BodyText"/>
        <w:ind w:left="120" w:right="1195"/>
        <w:rPr>
          <w:rFonts w:asciiTheme="minorHAnsi" w:hAnsiTheme="minorHAnsi" w:cstheme="minorHAnsi"/>
        </w:rPr>
      </w:pPr>
    </w:p>
    <w:p w14:paraId="5190B5B8" w14:textId="7A4AB2CB" w:rsidR="0097705E" w:rsidRPr="00DB5C0C" w:rsidRDefault="002A32E1" w:rsidP="002A32E1">
      <w:pPr>
        <w:pStyle w:val="BodyText"/>
        <w:ind w:left="120" w:right="1195"/>
        <w:rPr>
          <w:rFonts w:asciiTheme="minorHAnsi" w:hAnsiTheme="minorHAnsi" w:cstheme="minorHAnsi"/>
          <w:sz w:val="22"/>
          <w:szCs w:val="22"/>
        </w:rPr>
      </w:pPr>
      <w:r w:rsidRPr="00DB5C0C">
        <w:rPr>
          <w:rFonts w:asciiTheme="minorHAnsi" w:hAnsiTheme="minorHAnsi" w:cstheme="minorHAnsi"/>
          <w:sz w:val="22"/>
          <w:szCs w:val="22"/>
        </w:rPr>
        <w:t>Dr. Patricia Farris is co-founder of the Science of Skincare Summit, a meeting dedicated exclusively to teaching aesthetic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professionals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about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topical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skincare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and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its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use</w:t>
      </w:r>
      <w:r w:rsidRPr="00DB5C0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in clinical practice. She is a member of</w:t>
      </w:r>
      <w:r w:rsidRPr="00DB5C0C">
        <w:rPr>
          <w:rFonts w:asciiTheme="minorHAnsi" w:hAnsiTheme="minorHAnsi" w:cstheme="minorHAnsi"/>
          <w:sz w:val="22"/>
          <w:szCs w:val="22"/>
        </w:rPr>
        <w:t xml:space="preserve"> the teaching faculty at Tulane and maintains a private practice focusing on nonsurgical facial rejuvenation using dermal fillers, neurotoxins and energy-based devices.</w:t>
      </w:r>
    </w:p>
    <w:p w14:paraId="379834BA" w14:textId="77777777" w:rsidR="0097705E" w:rsidRPr="00DB5C0C" w:rsidRDefault="0097705E" w:rsidP="002A32E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52B9816" w14:textId="77777777" w:rsidR="0097705E" w:rsidRPr="00DB5C0C" w:rsidRDefault="002A32E1" w:rsidP="002A32E1">
      <w:pPr>
        <w:pStyle w:val="BodyText"/>
        <w:spacing w:before="1"/>
        <w:ind w:left="120" w:right="1195"/>
        <w:rPr>
          <w:rFonts w:asciiTheme="minorHAnsi" w:hAnsiTheme="minorHAnsi" w:cstheme="minorHAnsi"/>
          <w:sz w:val="22"/>
          <w:szCs w:val="22"/>
        </w:rPr>
      </w:pPr>
      <w:r w:rsidRPr="00DB5C0C">
        <w:rPr>
          <w:rFonts w:asciiTheme="minorHAnsi" w:hAnsiTheme="minorHAnsi" w:cstheme="minorHAnsi"/>
          <w:sz w:val="22"/>
          <w:szCs w:val="22"/>
        </w:rPr>
        <w:t>Dr. Farris graduated from Tulane University School of Medicine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and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she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is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Fellow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of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the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American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>Academy</w:t>
      </w:r>
      <w:r w:rsidRPr="00DB5C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5C0C">
        <w:rPr>
          <w:rFonts w:asciiTheme="minorHAnsi" w:hAnsiTheme="minorHAnsi" w:cstheme="minorHAnsi"/>
          <w:sz w:val="22"/>
          <w:szCs w:val="22"/>
        </w:rPr>
        <w:t xml:space="preserve">of Dermatology and the American Society for Dermatologic </w:t>
      </w:r>
      <w:r w:rsidRPr="00DB5C0C">
        <w:rPr>
          <w:rFonts w:asciiTheme="minorHAnsi" w:hAnsiTheme="minorHAnsi" w:cstheme="minorHAnsi"/>
          <w:spacing w:val="-2"/>
          <w:sz w:val="22"/>
          <w:szCs w:val="22"/>
        </w:rPr>
        <w:t>Surgery.</w:t>
      </w:r>
    </w:p>
    <w:p w14:paraId="54767FFF" w14:textId="77777777" w:rsidR="0097705E" w:rsidRDefault="0097705E">
      <w:pPr>
        <w:spacing w:line="285" w:lineRule="auto"/>
        <w:sectPr w:rsidR="0097705E">
          <w:type w:val="continuous"/>
          <w:pgSz w:w="12240" w:h="15840"/>
          <w:pgMar w:top="200" w:right="0" w:bottom="280" w:left="0" w:header="720" w:footer="720" w:gutter="0"/>
          <w:cols w:num="2" w:space="720" w:equalWidth="0">
            <w:col w:w="4640" w:space="40"/>
            <w:col w:w="7560"/>
          </w:cols>
        </w:sectPr>
      </w:pPr>
    </w:p>
    <w:p w14:paraId="61194B14" w14:textId="77777777" w:rsidR="0097705E" w:rsidRDefault="0097705E">
      <w:pPr>
        <w:pStyle w:val="BodyText"/>
        <w:rPr>
          <w:sz w:val="20"/>
        </w:rPr>
      </w:pPr>
    </w:p>
    <w:p w14:paraId="22621842" w14:textId="77777777" w:rsidR="0097705E" w:rsidRDefault="0097705E">
      <w:pPr>
        <w:pStyle w:val="BodyText"/>
        <w:rPr>
          <w:sz w:val="20"/>
        </w:rPr>
      </w:pPr>
    </w:p>
    <w:p w14:paraId="28495539" w14:textId="0D32C0CD" w:rsidR="0097705E" w:rsidRDefault="0097705E">
      <w:pPr>
        <w:pStyle w:val="BodyText"/>
        <w:spacing w:before="11"/>
        <w:rPr>
          <w:sz w:val="15"/>
        </w:rPr>
      </w:pPr>
    </w:p>
    <w:p w14:paraId="20573CDB" w14:textId="03FD60CE" w:rsidR="0097705E" w:rsidRDefault="0097705E">
      <w:pPr>
        <w:rPr>
          <w:sz w:val="15"/>
        </w:rPr>
        <w:sectPr w:rsidR="0097705E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14:paraId="4DC66C88" w14:textId="06724167" w:rsidR="0097705E" w:rsidRDefault="0097705E">
      <w:pPr>
        <w:pStyle w:val="BodyText"/>
        <w:spacing w:before="7"/>
        <w:rPr>
          <w:sz w:val="11"/>
        </w:rPr>
      </w:pPr>
    </w:p>
    <w:p w14:paraId="503E887A" w14:textId="6A4F74DE" w:rsidR="0097705E" w:rsidRDefault="002A32E1">
      <w:pPr>
        <w:pStyle w:val="BodyText"/>
        <w:ind w:left="1607"/>
        <w:rPr>
          <w:sz w:val="20"/>
        </w:rPr>
      </w:pPr>
      <w:r w:rsidRPr="00FB27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4473400E" wp14:editId="02330B6B">
            <wp:simplePos x="0" y="0"/>
            <wp:positionH relativeFrom="column">
              <wp:posOffset>988501</wp:posOffset>
            </wp:positionH>
            <wp:positionV relativeFrom="paragraph">
              <wp:posOffset>5961</wp:posOffset>
            </wp:positionV>
            <wp:extent cx="1153160" cy="1358900"/>
            <wp:effectExtent l="0" t="0" r="8890" b="0"/>
            <wp:wrapSquare wrapText="bothSides"/>
            <wp:docPr id="2002417346" name="Picture 2" descr="A person in a blue j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17346" name="Picture 2" descr="A person in a blue j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69FD1" w14:textId="757B1698" w:rsidR="0097705E" w:rsidRPr="00D16BF6" w:rsidRDefault="002A32E1" w:rsidP="00D16BF6">
      <w:pPr>
        <w:pStyle w:val="Heading1"/>
        <w:ind w:left="1116"/>
        <w:rPr>
          <w:rFonts w:asciiTheme="minorHAnsi" w:hAnsiTheme="minorHAnsi" w:cstheme="minorHAnsi"/>
          <w:sz w:val="22"/>
          <w:szCs w:val="22"/>
        </w:rPr>
      </w:pPr>
      <w:r w:rsidRPr="00D16BF6">
        <w:rPr>
          <w:rFonts w:asciiTheme="minorHAnsi" w:hAnsiTheme="minorHAnsi" w:cstheme="minorHAnsi"/>
          <w:spacing w:val="-6"/>
          <w:sz w:val="22"/>
          <w:szCs w:val="22"/>
        </w:rPr>
        <w:t>Kimberly</w:t>
      </w:r>
      <w:r w:rsidRPr="00D16BF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16BF6">
        <w:rPr>
          <w:rFonts w:asciiTheme="minorHAnsi" w:hAnsiTheme="minorHAnsi" w:cstheme="minorHAnsi"/>
          <w:spacing w:val="-6"/>
          <w:sz w:val="22"/>
          <w:szCs w:val="22"/>
        </w:rPr>
        <w:t>Norman,</w:t>
      </w:r>
      <w:r w:rsidRPr="00D16BF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16BF6">
        <w:rPr>
          <w:rFonts w:asciiTheme="minorHAnsi" w:hAnsiTheme="minorHAnsi" w:cstheme="minorHAnsi"/>
          <w:spacing w:val="-6"/>
          <w:sz w:val="22"/>
          <w:szCs w:val="22"/>
        </w:rPr>
        <w:t xml:space="preserve">Ph.D., </w:t>
      </w:r>
      <w:r w:rsidR="00BE7115">
        <w:rPr>
          <w:rFonts w:asciiTheme="minorHAnsi" w:hAnsiTheme="minorHAnsi" w:cstheme="minorHAnsi"/>
          <w:spacing w:val="-6"/>
          <w:sz w:val="22"/>
          <w:szCs w:val="22"/>
        </w:rPr>
        <w:br/>
      </w:r>
      <w:r w:rsidRPr="00D16BF6">
        <w:rPr>
          <w:rFonts w:asciiTheme="minorHAnsi" w:hAnsiTheme="minorHAnsi" w:cstheme="minorHAnsi"/>
          <w:sz w:val="22"/>
          <w:szCs w:val="22"/>
        </w:rPr>
        <w:t>DABT, ERT</w:t>
      </w:r>
    </w:p>
    <w:p w14:paraId="3B2DD331" w14:textId="77777777" w:rsidR="0097705E" w:rsidRPr="00D16BF6" w:rsidRDefault="002A32E1" w:rsidP="00D16BF6">
      <w:pPr>
        <w:spacing w:before="85"/>
        <w:ind w:left="1238" w:right="128" w:firstLine="54"/>
        <w:jc w:val="center"/>
        <w:rPr>
          <w:rFonts w:asciiTheme="minorHAnsi" w:hAnsiTheme="minorHAnsi" w:cstheme="minorHAnsi"/>
        </w:rPr>
      </w:pPr>
      <w:r w:rsidRPr="00D16BF6">
        <w:rPr>
          <w:rFonts w:asciiTheme="minorHAnsi" w:hAnsiTheme="minorHAnsi" w:cstheme="minorHAnsi"/>
        </w:rPr>
        <w:t>Senior D</w:t>
      </w:r>
      <w:r w:rsidRPr="00D16BF6">
        <w:rPr>
          <w:rFonts w:asciiTheme="minorHAnsi" w:hAnsiTheme="minorHAnsi" w:cstheme="minorHAnsi"/>
        </w:rPr>
        <w:t xml:space="preserve">irector, Safety, </w:t>
      </w:r>
      <w:r w:rsidRPr="00D16BF6">
        <w:rPr>
          <w:rFonts w:asciiTheme="minorHAnsi" w:hAnsiTheme="minorHAnsi" w:cstheme="minorHAnsi"/>
          <w:spacing w:val="-2"/>
        </w:rPr>
        <w:t>Regulatory</w:t>
      </w:r>
      <w:r w:rsidRPr="00D16BF6">
        <w:rPr>
          <w:rFonts w:asciiTheme="minorHAnsi" w:hAnsiTheme="minorHAnsi" w:cstheme="minorHAnsi"/>
          <w:spacing w:val="-10"/>
        </w:rPr>
        <w:t xml:space="preserve"> </w:t>
      </w:r>
      <w:r w:rsidRPr="00D16BF6">
        <w:rPr>
          <w:rFonts w:asciiTheme="minorHAnsi" w:hAnsiTheme="minorHAnsi" w:cstheme="minorHAnsi"/>
          <w:spacing w:val="-2"/>
        </w:rPr>
        <w:t>and</w:t>
      </w:r>
      <w:r w:rsidRPr="00D16BF6">
        <w:rPr>
          <w:rFonts w:asciiTheme="minorHAnsi" w:hAnsiTheme="minorHAnsi" w:cstheme="minorHAnsi"/>
          <w:spacing w:val="-10"/>
        </w:rPr>
        <w:t xml:space="preserve"> </w:t>
      </w:r>
      <w:r w:rsidRPr="00D16BF6">
        <w:rPr>
          <w:rFonts w:asciiTheme="minorHAnsi" w:hAnsiTheme="minorHAnsi" w:cstheme="minorHAnsi"/>
          <w:spacing w:val="-2"/>
        </w:rPr>
        <w:t>Toxicology</w:t>
      </w:r>
    </w:p>
    <w:p w14:paraId="61A476BB" w14:textId="77777777" w:rsidR="002A32E1" w:rsidRPr="002A32E1" w:rsidRDefault="002A32E1" w:rsidP="002A32E1">
      <w:pPr>
        <w:pStyle w:val="BodyText"/>
        <w:spacing w:before="116"/>
        <w:ind w:left="797" w:right="1239"/>
        <w:rPr>
          <w:rFonts w:ascii="Calibri" w:hAnsi="Calibri" w:cs="Calibri"/>
          <w:sz w:val="22"/>
          <w:szCs w:val="22"/>
        </w:rPr>
      </w:pPr>
      <w:r>
        <w:br w:type="column"/>
      </w:r>
      <w:r w:rsidRPr="002A32E1">
        <w:rPr>
          <w:rFonts w:ascii="Calibri" w:hAnsi="Calibri" w:cs="Calibri"/>
          <w:sz w:val="22"/>
          <w:szCs w:val="22"/>
        </w:rPr>
        <w:t>Kim Norman is senior director, Safety, Regulatory and Toxicology, at the Personal Care Products Council (PCPC). Prior to joining PCPC, she was associate research fellow – Global Product Stewardship and prior to that senior scientist – Product Stewardship a</w:t>
      </w:r>
      <w:r w:rsidRPr="002A32E1">
        <w:rPr>
          <w:rFonts w:ascii="Calibri" w:hAnsi="Calibri" w:cs="Calibri"/>
          <w:sz w:val="22"/>
          <w:szCs w:val="22"/>
        </w:rPr>
        <w:t xml:space="preserve">t Burt’s Bees. </w:t>
      </w:r>
    </w:p>
    <w:p w14:paraId="680BD677" w14:textId="7D6BCC88" w:rsidR="0097705E" w:rsidRPr="002A32E1" w:rsidRDefault="002A32E1" w:rsidP="002A32E1">
      <w:pPr>
        <w:pStyle w:val="BodyText"/>
        <w:spacing w:before="116"/>
        <w:ind w:left="797" w:right="1239"/>
        <w:rPr>
          <w:rFonts w:ascii="Calibri" w:hAnsi="Calibri" w:cs="Calibri"/>
          <w:sz w:val="22"/>
          <w:szCs w:val="22"/>
        </w:rPr>
      </w:pPr>
      <w:r w:rsidRPr="002A32E1">
        <w:rPr>
          <w:rFonts w:ascii="Calibri" w:hAnsi="Calibri" w:cs="Calibri"/>
          <w:sz w:val="22"/>
          <w:szCs w:val="22"/>
        </w:rPr>
        <w:t xml:space="preserve">Norman received her Ph.D. in cell and developmental biology from Vanderbilt </w:t>
      </w:r>
      <w:r w:rsidRPr="002A32E1">
        <w:rPr>
          <w:rFonts w:ascii="Calibri" w:hAnsi="Calibri" w:cs="Calibri"/>
          <w:spacing w:val="-2"/>
          <w:sz w:val="22"/>
          <w:szCs w:val="22"/>
        </w:rPr>
        <w:t>University.</w:t>
      </w:r>
    </w:p>
    <w:sectPr w:rsidR="0097705E" w:rsidRPr="002A32E1">
      <w:type w:val="continuous"/>
      <w:pgSz w:w="12240" w:h="15840"/>
      <w:pgMar w:top="200" w:right="0" w:bottom="280" w:left="0" w:header="720" w:footer="720" w:gutter="0"/>
      <w:cols w:num="2" w:space="720" w:equalWidth="0">
        <w:col w:w="3945" w:space="40"/>
        <w:col w:w="8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E"/>
    <w:rsid w:val="002A32E1"/>
    <w:rsid w:val="0097705E"/>
    <w:rsid w:val="00BE7115"/>
    <w:rsid w:val="00D16BF6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D13802"/>
  <w15:docId w15:val="{2F4A479E-2AF4-45DC-95D8-E1C9C54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130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27"/>
      <w:ind w:left="63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9B48AC67D5440924719EE67423AF4" ma:contentTypeVersion="18" ma:contentTypeDescription="Create a new document." ma:contentTypeScope="" ma:versionID="bb13d6bea2d242be8805ee93e9ad53ba">
  <xsd:schema xmlns:xsd="http://www.w3.org/2001/XMLSchema" xmlns:xs="http://www.w3.org/2001/XMLSchema" xmlns:p="http://schemas.microsoft.com/office/2006/metadata/properties" xmlns:ns2="5821c0be-23bc-4d66-9281-75d5b32936e1" xmlns:ns3="93c24c6a-1961-411b-8da7-a5171d6d7547" targetNamespace="http://schemas.microsoft.com/office/2006/metadata/properties" ma:root="true" ma:fieldsID="2445ceb2006c37c92687a98a7714c888" ns2:_="" ns3:_="">
    <xsd:import namespace="5821c0be-23bc-4d66-9281-75d5b32936e1"/>
    <xsd:import namespace="93c24c6a-1961-411b-8da7-a5171d6d7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c0be-23bc-4d66-9281-75d5b329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675c1-0e2b-4508-bfae-f06f1c466660}" ma:internalName="TaxCatchAll" ma:showField="CatchAllData" ma:web="5821c0be-23bc-4d66-9281-75d5b3293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24c6a-1961-411b-8da7-a5171d6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6b3fab-abb7-476c-853b-4d790da2e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c24c6a-1961-411b-8da7-a5171d6d7547" xsi:nil="true"/>
    <lcf76f155ced4ddcb4097134ff3c332f xmlns="93c24c6a-1961-411b-8da7-a5171d6d7547">
      <Terms xmlns="http://schemas.microsoft.com/office/infopath/2007/PartnerControls"/>
    </lcf76f155ced4ddcb4097134ff3c332f>
    <TaxCatchAll xmlns="5821c0be-23bc-4d66-9281-75d5b32936e1" xsi:nil="true"/>
  </documentManagement>
</p:properties>
</file>

<file path=customXml/itemProps1.xml><?xml version="1.0" encoding="utf-8"?>
<ds:datastoreItem xmlns:ds="http://schemas.openxmlformats.org/officeDocument/2006/customXml" ds:itemID="{3C5AA6C4-AC43-4CF2-AC3A-2E6EACAA9CD1}"/>
</file>

<file path=customXml/itemProps2.xml><?xml version="1.0" encoding="utf-8"?>
<ds:datastoreItem xmlns:ds="http://schemas.openxmlformats.org/officeDocument/2006/customXml" ds:itemID="{15FB0A10-54F9-494F-BD06-F348AD79B684}"/>
</file>

<file path=customXml/itemProps3.xml><?xml version="1.0" encoding="utf-8"?>
<ds:datastoreItem xmlns:ds="http://schemas.openxmlformats.org/officeDocument/2006/customXml" ds:itemID="{6C8CE480-46AF-4E2E-9355-1FA1704A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</dc:title>
  <dc:creator>Jamie Kurke</dc:creator>
  <cp:keywords>DAFjMGdEY7M,BABaoSKv3mU</cp:keywords>
  <cp:lastModifiedBy>Stefanie Harrington</cp:lastModifiedBy>
  <cp:revision>2</cp:revision>
  <dcterms:created xsi:type="dcterms:W3CDTF">2023-05-18T13:48:00Z</dcterms:created>
  <dcterms:modified xsi:type="dcterms:W3CDTF">2023-05-18T13:48:00Z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2023-05-18T00:00:00Z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0x010100BDE9B48AC67D5440924719EE67423AF4</vt:lpwstr>
  </property>
</Properties>
</file>